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2CAAF" w14:textId="77777777" w:rsidR="00C73A89" w:rsidRDefault="00C73A89"/>
    <w:p w14:paraId="51A675A3" w14:textId="77777777" w:rsidR="00EA6F8A" w:rsidRDefault="00EA6F8A">
      <w:r>
        <w:t>How can it be informed by or foster ID development?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89"/>
        <w:gridCol w:w="4961"/>
      </w:tblGrid>
      <w:tr w:rsidR="00EA6F8A" w14:paraId="426B4747" w14:textId="77777777" w:rsidTr="00EA6F8A">
        <w:tc>
          <w:tcPr>
            <w:tcW w:w="4675" w:type="dxa"/>
          </w:tcPr>
          <w:p w14:paraId="79FBD4CA" w14:textId="77777777" w:rsidR="00EA6F8A" w:rsidRDefault="00EA6F8A">
            <w:r>
              <w:t>Competence</w:t>
            </w:r>
          </w:p>
        </w:tc>
        <w:tc>
          <w:tcPr>
            <w:tcW w:w="4675" w:type="dxa"/>
          </w:tcPr>
          <w:p w14:paraId="4D1F3CC6" w14:textId="77777777" w:rsidR="00EA6F8A" w:rsidRDefault="00EA6F8A">
            <w:r>
              <w:t>Interest</w:t>
            </w:r>
          </w:p>
        </w:tc>
      </w:tr>
      <w:tr w:rsidR="00EA6F8A" w14:paraId="7B028BDE" w14:textId="77777777" w:rsidTr="00EA6F8A">
        <w:tc>
          <w:tcPr>
            <w:tcW w:w="4675" w:type="dxa"/>
          </w:tcPr>
          <w:p w14:paraId="4AE9D874" w14:textId="77777777" w:rsidR="00EA6F8A" w:rsidRDefault="0046433C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How will student competence be increased? In what areas? </w:t>
            </w:r>
          </w:p>
          <w:p w14:paraId="42996A04" w14:textId="77777777" w:rsidR="0046433C" w:rsidRDefault="0046433C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How will students feel more competent in engineering, research, writing, communicating, </w:t>
            </w:r>
            <w:proofErr w:type="spellStart"/>
            <w:r>
              <w:rPr>
                <w:color w:val="808080" w:themeColor="background1" w:themeShade="80"/>
              </w:rPr>
              <w:t>etc</w:t>
            </w:r>
            <w:proofErr w:type="spellEnd"/>
            <w:r>
              <w:rPr>
                <w:color w:val="808080" w:themeColor="background1" w:themeShade="80"/>
              </w:rPr>
              <w:t>?</w:t>
            </w:r>
          </w:p>
          <w:p w14:paraId="4CF9B1AF" w14:textId="77777777" w:rsidR="0046433C" w:rsidRDefault="0046433C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How will students feel like more competent engineers/researchers/writers/communicators?</w:t>
            </w:r>
          </w:p>
          <w:p w14:paraId="3A4C551D" w14:textId="77777777" w:rsidR="0046433C" w:rsidRDefault="0046433C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What will be made more transparent, how will attendees improve their understanding?</w:t>
            </w:r>
          </w:p>
          <w:p w14:paraId="289A5658" w14:textId="2266D01A" w:rsidR="00D15C34" w:rsidRPr="0046433C" w:rsidRDefault="005805D1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If after event- what evidence of improved competence do we </w:t>
            </w:r>
            <w:proofErr w:type="gramStart"/>
            <w:r>
              <w:rPr>
                <w:color w:val="808080" w:themeColor="background1" w:themeShade="80"/>
              </w:rPr>
              <w:t>see?-</w:t>
            </w:r>
            <w:proofErr w:type="gramEnd"/>
            <w:r>
              <w:rPr>
                <w:color w:val="808080" w:themeColor="background1" w:themeShade="80"/>
              </w:rPr>
              <w:t xml:space="preserve"> evaluations, comments by attendees during session, changes in work, etc.</w:t>
            </w:r>
          </w:p>
        </w:tc>
        <w:tc>
          <w:tcPr>
            <w:tcW w:w="4675" w:type="dxa"/>
          </w:tcPr>
          <w:p w14:paraId="43EF48DB" w14:textId="695BBD02" w:rsidR="00EA6F8A" w:rsidRDefault="0046433C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What will make this interesting to attendees?</w:t>
            </w:r>
          </w:p>
          <w:p w14:paraId="7F6EEE5C" w14:textId="174067B0" w:rsidR="0046433C" w:rsidRDefault="0046433C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What authentic artifacts, tasks and examples will be included?</w:t>
            </w:r>
          </w:p>
          <w:p w14:paraId="1CD68C34" w14:textId="0DC11249" w:rsidR="0046433C" w:rsidRDefault="0046433C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What need have attendees expressed that this will meet?</w:t>
            </w:r>
          </w:p>
          <w:p w14:paraId="42E73723" w14:textId="31DCBADA" w:rsidR="0046433C" w:rsidRDefault="0046433C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How does this directly relate to and help them in their roles as researchers &amp; engineers &amp; graduate students?</w:t>
            </w:r>
          </w:p>
          <w:p w14:paraId="7BF8FB4F" w14:textId="2F3556E0" w:rsidR="005805D1" w:rsidRPr="0046433C" w:rsidRDefault="005805D1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If after event- what evidence did we see- comments, evaluations, etc.</w:t>
            </w:r>
          </w:p>
          <w:p w14:paraId="6B337E4C" w14:textId="77777777" w:rsidR="00582908" w:rsidRDefault="00582908"/>
          <w:p w14:paraId="30A3524A" w14:textId="77777777" w:rsidR="005805D1" w:rsidRDefault="00CE4C3D">
            <w:r>
              <w:t>Authentic examples</w:t>
            </w:r>
          </w:p>
          <w:p w14:paraId="471DDA1A" w14:textId="77777777" w:rsidR="00CE4C3D" w:rsidRDefault="00D15C34">
            <w:r>
              <w:t>Authentic interactive activities</w:t>
            </w:r>
          </w:p>
          <w:p w14:paraId="4DCAE00F" w14:textId="09F015B2" w:rsidR="00D15C34" w:rsidRDefault="00D15C34">
            <w:r>
              <w:t>Related to expressed needs</w:t>
            </w:r>
          </w:p>
        </w:tc>
      </w:tr>
      <w:tr w:rsidR="00EA6F8A" w14:paraId="4DECDC13" w14:textId="77777777" w:rsidTr="00EA6F8A">
        <w:tc>
          <w:tcPr>
            <w:tcW w:w="4675" w:type="dxa"/>
          </w:tcPr>
          <w:p w14:paraId="2BBCBD7C" w14:textId="77777777" w:rsidR="00EA6F8A" w:rsidRDefault="00EA6F8A">
            <w:r>
              <w:t>Performance</w:t>
            </w:r>
          </w:p>
        </w:tc>
        <w:tc>
          <w:tcPr>
            <w:tcW w:w="4675" w:type="dxa"/>
          </w:tcPr>
          <w:p w14:paraId="02BDFF04" w14:textId="77777777" w:rsidR="00EA6F8A" w:rsidRDefault="00EA6F8A">
            <w:r>
              <w:t>Recognition</w:t>
            </w:r>
          </w:p>
        </w:tc>
      </w:tr>
      <w:tr w:rsidR="00EA6F8A" w14:paraId="39FEFDCE" w14:textId="77777777" w:rsidTr="00EA6F8A">
        <w:tc>
          <w:tcPr>
            <w:tcW w:w="4675" w:type="dxa"/>
          </w:tcPr>
          <w:p w14:paraId="12C39169" w14:textId="3325B57A" w:rsidR="00EA6F8A" w:rsidRDefault="0046433C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How will attendees feel they are actually doing engineering, research, writing, communication?</w:t>
            </w:r>
          </w:p>
          <w:p w14:paraId="48AFE302" w14:textId="51477D7B" w:rsidR="0046433C" w:rsidRDefault="0046433C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What application activities are included?</w:t>
            </w:r>
          </w:p>
          <w:p w14:paraId="3EA5B92B" w14:textId="6F5F8D4E" w:rsidR="0046433C" w:rsidRDefault="0046433C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What is the doing aspect?</w:t>
            </w:r>
          </w:p>
          <w:p w14:paraId="3FBCD070" w14:textId="3B2B4FF3" w:rsidR="005805D1" w:rsidRDefault="005805D1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How can activities be framed to make attendees aware of the performance aspect?</w:t>
            </w:r>
          </w:p>
          <w:p w14:paraId="2E91DB79" w14:textId="77777777" w:rsidR="0046433C" w:rsidRPr="0046433C" w:rsidRDefault="0046433C">
            <w:pPr>
              <w:rPr>
                <w:color w:val="808080" w:themeColor="background1" w:themeShade="80"/>
              </w:rPr>
            </w:pPr>
          </w:p>
          <w:p w14:paraId="73AE1EB7" w14:textId="6106B47B" w:rsidR="00582908" w:rsidRDefault="00D15C34">
            <w:r>
              <w:t>Authentic application activities</w:t>
            </w:r>
          </w:p>
        </w:tc>
        <w:tc>
          <w:tcPr>
            <w:tcW w:w="4675" w:type="dxa"/>
          </w:tcPr>
          <w:p w14:paraId="758A7AA8" w14:textId="77777777" w:rsidR="00EA6F8A" w:rsidRDefault="0046433C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How will attendees be actively and positively recognized as engineers, communicators, graduate students, researchers, writers, professionals?</w:t>
            </w:r>
          </w:p>
          <w:p w14:paraId="545CF8C9" w14:textId="3185A6DF" w:rsidR="0046433C" w:rsidRDefault="0046433C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Where/how can we include active recognition of their roles</w:t>
            </w:r>
            <w:r w:rsidR="005805D1">
              <w:rPr>
                <w:color w:val="808080" w:themeColor="background1" w:themeShade="80"/>
              </w:rPr>
              <w:t xml:space="preserve"> &amp; skills</w:t>
            </w:r>
            <w:r>
              <w:rPr>
                <w:color w:val="808080" w:themeColor="background1" w:themeShade="80"/>
              </w:rPr>
              <w:t>?</w:t>
            </w:r>
          </w:p>
          <w:p w14:paraId="7AAC2749" w14:textId="07A6FCF7" w:rsidR="0046433C" w:rsidRDefault="0046433C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Where/how can we encourage them to see themselves as engineers/researchers/communicators/professionals?</w:t>
            </w:r>
          </w:p>
          <w:p w14:paraId="2C43417C" w14:textId="51691431" w:rsidR="005805D1" w:rsidRDefault="005805D1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How will we actively recognize attendees?</w:t>
            </w:r>
          </w:p>
          <w:p w14:paraId="47387989" w14:textId="2C528DDE" w:rsidR="005805D1" w:rsidRDefault="005805D1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How will we deal with any negative recognition (attendees telling other attendees they aren’t real researchers etc.)?</w:t>
            </w:r>
          </w:p>
          <w:p w14:paraId="761943DA" w14:textId="424D09F7" w:rsidR="005805D1" w:rsidRDefault="005805D1">
            <w:pPr>
              <w:rPr>
                <w:color w:val="808080" w:themeColor="background1" w:themeShade="80"/>
              </w:rPr>
            </w:pPr>
          </w:p>
          <w:p w14:paraId="208427AB" w14:textId="3F185E4C" w:rsidR="005805D1" w:rsidRDefault="005805D1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After event- what evidence did we see? Examples, </w:t>
            </w:r>
            <w:r w:rsidR="009510E5">
              <w:rPr>
                <w:color w:val="808080" w:themeColor="background1" w:themeShade="80"/>
              </w:rPr>
              <w:t>comments, evaluations</w:t>
            </w:r>
          </w:p>
          <w:p w14:paraId="4718FCAA" w14:textId="77777777" w:rsidR="0046433C" w:rsidRDefault="0046433C">
            <w:pPr>
              <w:rPr>
                <w:color w:val="808080" w:themeColor="background1" w:themeShade="80"/>
              </w:rPr>
            </w:pPr>
          </w:p>
          <w:p w14:paraId="6FE20BD3" w14:textId="77777777" w:rsidR="0046433C" w:rsidRDefault="0046433C">
            <w:pPr>
              <w:rPr>
                <w:color w:val="808080" w:themeColor="background1" w:themeShade="80"/>
              </w:rPr>
            </w:pPr>
          </w:p>
          <w:p w14:paraId="79DD4DCF" w14:textId="420EFF17" w:rsidR="0046433C" w:rsidRPr="0046433C" w:rsidRDefault="0046433C">
            <w:pPr>
              <w:rPr>
                <w:color w:val="808080" w:themeColor="background1" w:themeShade="80"/>
              </w:rPr>
            </w:pPr>
          </w:p>
        </w:tc>
      </w:tr>
    </w:tbl>
    <w:p w14:paraId="065B8834" w14:textId="77777777" w:rsidR="00EA6F8A" w:rsidRDefault="00EA6F8A"/>
    <w:p w14:paraId="0084E77F" w14:textId="77777777" w:rsidR="00EA6F8A" w:rsidRDefault="00EA6F8A"/>
    <w:p w14:paraId="7D02099A" w14:textId="77777777" w:rsidR="00000F79" w:rsidRDefault="00000F79">
      <w:r>
        <w:br w:type="page"/>
      </w:r>
    </w:p>
    <w:p w14:paraId="05B193E2" w14:textId="4B00E946" w:rsidR="00EA6F8A" w:rsidRDefault="00EA6F8A">
      <w:r>
        <w:lastRenderedPageBreak/>
        <w:t>What is the basis for it?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A6F8A" w14:paraId="3569E023" w14:textId="77777777" w:rsidTr="00EA6F8A">
        <w:tc>
          <w:tcPr>
            <w:tcW w:w="4675" w:type="dxa"/>
          </w:tcPr>
          <w:p w14:paraId="0883070B" w14:textId="77777777" w:rsidR="00EA6F8A" w:rsidRDefault="00EA6F8A">
            <w:r>
              <w:t>Research</w:t>
            </w:r>
          </w:p>
        </w:tc>
        <w:tc>
          <w:tcPr>
            <w:tcW w:w="4675" w:type="dxa"/>
          </w:tcPr>
          <w:p w14:paraId="25B1E9FA" w14:textId="77777777" w:rsidR="00EA6F8A" w:rsidRDefault="00EA6F8A">
            <w:r>
              <w:t>Need</w:t>
            </w:r>
          </w:p>
        </w:tc>
      </w:tr>
      <w:tr w:rsidR="00EA6F8A" w14:paraId="283CEDAA" w14:textId="77777777" w:rsidTr="00EA6F8A">
        <w:tc>
          <w:tcPr>
            <w:tcW w:w="4675" w:type="dxa"/>
          </w:tcPr>
          <w:p w14:paraId="39C8733C" w14:textId="77777777" w:rsidR="00EA6F8A" w:rsidRDefault="00EA6F8A">
            <w:r>
              <w:t>That we’ve done:</w:t>
            </w:r>
          </w:p>
          <w:p w14:paraId="59F99A70" w14:textId="66E41168" w:rsidR="00EA6F8A" w:rsidRPr="005805D1" w:rsidRDefault="005805D1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Any research or evaluation we have done</w:t>
            </w:r>
          </w:p>
          <w:p w14:paraId="57A6AC21" w14:textId="77777777" w:rsidR="00EA6F8A" w:rsidRDefault="00EA6F8A"/>
          <w:p w14:paraId="302647FA" w14:textId="77777777" w:rsidR="00EA6F8A" w:rsidRDefault="00EA6F8A">
            <w:r>
              <w:t>That we’ve seen/read:</w:t>
            </w:r>
          </w:p>
          <w:p w14:paraId="47A4216E" w14:textId="79F9F29A" w:rsidR="00EA6F8A" w:rsidRPr="005805D1" w:rsidRDefault="005805D1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Published research or conference presentations that support the workshop or are the basis for content. Could include cited papers/concepts, word lists, corpus/linguistic/discourse analysis, grad student centered work, etc.</w:t>
            </w:r>
          </w:p>
          <w:p w14:paraId="7EA34A1B" w14:textId="77777777" w:rsidR="00EA6F8A" w:rsidRDefault="00EA6F8A"/>
        </w:tc>
        <w:tc>
          <w:tcPr>
            <w:tcW w:w="4675" w:type="dxa"/>
          </w:tcPr>
          <w:p w14:paraId="0B486F9C" w14:textId="77777777" w:rsidR="00EA6F8A" w:rsidRDefault="00EA6F8A">
            <w:r>
              <w:t>Perceived, student, programmatic</w:t>
            </w:r>
          </w:p>
          <w:p w14:paraId="595EE325" w14:textId="1DF642DB" w:rsidR="005805D1" w:rsidRPr="005805D1" w:rsidRDefault="005805D1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Any needs analysis, reported needs, requests, survey responses, etc.</w:t>
            </w:r>
            <w:r w:rsidR="00D15C34">
              <w:rPr>
                <w:color w:val="808080" w:themeColor="background1" w:themeShade="80"/>
              </w:rPr>
              <w:t xml:space="preserve"> How were these needs discovered? Students, faculty, programs, admins; in consultation, on survey, etc.</w:t>
            </w:r>
          </w:p>
        </w:tc>
      </w:tr>
    </w:tbl>
    <w:p w14:paraId="447669D3" w14:textId="77777777" w:rsidR="00EA6F8A" w:rsidRDefault="00EA6F8A"/>
    <w:p w14:paraId="0DC6A00B" w14:textId="77777777" w:rsidR="00EA6F8A" w:rsidRDefault="00EA6F8A"/>
    <w:p w14:paraId="17F6780D" w14:textId="77777777" w:rsidR="00EA6F8A" w:rsidRDefault="00EA6F8A">
      <w:r>
        <w:t>What are the opportunities for involvement?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A6F8A" w14:paraId="68F52F1C" w14:textId="77777777" w:rsidTr="00EA6F8A">
        <w:tc>
          <w:tcPr>
            <w:tcW w:w="4675" w:type="dxa"/>
          </w:tcPr>
          <w:p w14:paraId="65684B16" w14:textId="77777777" w:rsidR="00EA6F8A" w:rsidRDefault="00EA6F8A">
            <w:r>
              <w:t>Graduate students</w:t>
            </w:r>
          </w:p>
        </w:tc>
        <w:tc>
          <w:tcPr>
            <w:tcW w:w="4675" w:type="dxa"/>
          </w:tcPr>
          <w:p w14:paraId="6D1565F4" w14:textId="6B76B4C7" w:rsidR="00EA6F8A" w:rsidRDefault="00EA6F8A">
            <w:r>
              <w:t xml:space="preserve">Others at </w:t>
            </w:r>
            <w:r w:rsidR="000773CB">
              <w:t>the University or beyond</w:t>
            </w:r>
          </w:p>
        </w:tc>
      </w:tr>
      <w:tr w:rsidR="00EA6F8A" w14:paraId="5A782D72" w14:textId="77777777" w:rsidTr="00EA6F8A">
        <w:tc>
          <w:tcPr>
            <w:tcW w:w="4675" w:type="dxa"/>
          </w:tcPr>
          <w:p w14:paraId="211D2D8D" w14:textId="04DCE713" w:rsidR="00EA6F8A" w:rsidRDefault="00EA6F8A">
            <w:pPr>
              <w:rPr>
                <w:color w:val="808080" w:themeColor="background1" w:themeShade="80"/>
              </w:rPr>
            </w:pPr>
            <w:r w:rsidRPr="005805D1">
              <w:rPr>
                <w:color w:val="808080" w:themeColor="background1" w:themeShade="80"/>
              </w:rPr>
              <w:t xml:space="preserve">Conceptualizing, developing, delivering, marketing, </w:t>
            </w:r>
            <w:proofErr w:type="spellStart"/>
            <w:r w:rsidRPr="005805D1">
              <w:rPr>
                <w:color w:val="808080" w:themeColor="background1" w:themeShade="80"/>
              </w:rPr>
              <w:t>etc</w:t>
            </w:r>
            <w:proofErr w:type="spellEnd"/>
          </w:p>
          <w:p w14:paraId="29998850" w14:textId="51E92DE5" w:rsidR="005805D1" w:rsidRDefault="005805D1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Were </w:t>
            </w:r>
            <w:proofErr w:type="gramStart"/>
            <w:r>
              <w:rPr>
                <w:color w:val="808080" w:themeColor="background1" w:themeShade="80"/>
              </w:rPr>
              <w:t>students</w:t>
            </w:r>
            <w:proofErr w:type="gramEnd"/>
            <w:r>
              <w:rPr>
                <w:color w:val="808080" w:themeColor="background1" w:themeShade="80"/>
              </w:rPr>
              <w:t xml:space="preserve"> volunteers, requests, presenters, help</w:t>
            </w:r>
            <w:r w:rsidR="00D15C34">
              <w:rPr>
                <w:color w:val="808080" w:themeColor="background1" w:themeShade="80"/>
              </w:rPr>
              <w:t>ing</w:t>
            </w:r>
            <w:r>
              <w:rPr>
                <w:color w:val="808080" w:themeColor="background1" w:themeShade="80"/>
              </w:rPr>
              <w:t xml:space="preserve"> with marketing</w:t>
            </w:r>
          </w:p>
          <w:p w14:paraId="51FFF9D9" w14:textId="24CC595D" w:rsidR="005805D1" w:rsidRPr="005805D1" w:rsidRDefault="005805D1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Were student groups cosponsors, idea generators, marketing partners, etc.</w:t>
            </w:r>
          </w:p>
          <w:p w14:paraId="77692EAB" w14:textId="77777777" w:rsidR="00EA6F8A" w:rsidRDefault="00EA6F8A"/>
          <w:p w14:paraId="19305C05" w14:textId="77777777" w:rsidR="00EA6F8A" w:rsidRDefault="00EA6F8A"/>
          <w:p w14:paraId="6F46F611" w14:textId="77777777" w:rsidR="00EA6F8A" w:rsidRDefault="00EA6F8A"/>
          <w:p w14:paraId="105AEA9B" w14:textId="77777777" w:rsidR="00EA6F8A" w:rsidRDefault="00EA6F8A"/>
        </w:tc>
        <w:tc>
          <w:tcPr>
            <w:tcW w:w="4675" w:type="dxa"/>
          </w:tcPr>
          <w:p w14:paraId="0AE6FCAD" w14:textId="287357DE" w:rsidR="00EA6F8A" w:rsidRPr="005805D1" w:rsidRDefault="005805D1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Is the event in partnership with another office, presented by someone outside of the </w:t>
            </w:r>
            <w:r w:rsidR="000773CB">
              <w:rPr>
                <w:color w:val="808080" w:themeColor="background1" w:themeShade="80"/>
              </w:rPr>
              <w:t>office</w:t>
            </w:r>
            <w:r>
              <w:rPr>
                <w:color w:val="808080" w:themeColor="background1" w:themeShade="80"/>
              </w:rPr>
              <w:t>, etc.</w:t>
            </w:r>
          </w:p>
        </w:tc>
      </w:tr>
    </w:tbl>
    <w:p w14:paraId="4F745BE2" w14:textId="77777777" w:rsidR="00EA6F8A" w:rsidRDefault="00EA6F8A"/>
    <w:p w14:paraId="3DF5D567" w14:textId="77777777" w:rsidR="00EA6F8A" w:rsidRDefault="00EA6F8A"/>
    <w:p w14:paraId="1B08A444" w14:textId="77777777" w:rsidR="00EA6F8A" w:rsidRDefault="00EA6F8A">
      <w:r>
        <w:t>Is it, can it, or should it be part of a package, theme, sequence, or series?</w:t>
      </w:r>
    </w:p>
    <w:p w14:paraId="359281FF" w14:textId="6CF92775" w:rsidR="00EA6F8A" w:rsidRPr="005805D1" w:rsidRDefault="005805D1">
      <w:pPr>
        <w:rPr>
          <w:color w:val="808080" w:themeColor="background1" w:themeShade="80"/>
        </w:rPr>
      </w:pPr>
      <w:r>
        <w:rPr>
          <w:color w:val="808080" w:themeColor="background1" w:themeShade="80"/>
        </w:rPr>
        <w:t>What types of series would this fit into? What series, if any, are we promoting it under</w:t>
      </w:r>
      <w:r w:rsidR="00000F79">
        <w:rPr>
          <w:color w:val="808080" w:themeColor="background1" w:themeShade="80"/>
        </w:rPr>
        <w:t>?</w:t>
      </w:r>
    </w:p>
    <w:p w14:paraId="5091DD71" w14:textId="77777777" w:rsidR="00EA6F8A" w:rsidRDefault="00EA6F8A"/>
    <w:p w14:paraId="06E90EAC" w14:textId="77777777" w:rsidR="00EA6F8A" w:rsidRPr="00582908" w:rsidRDefault="00EA6F8A">
      <w:pPr>
        <w:rPr>
          <w:b/>
        </w:rPr>
      </w:pPr>
      <w:r w:rsidRPr="00582908">
        <w:rPr>
          <w:b/>
        </w:rPr>
        <w:t>How does it develop community?</w:t>
      </w:r>
    </w:p>
    <w:p w14:paraId="35E48F10" w14:textId="77777777" w:rsidR="00582908" w:rsidRDefault="00582908"/>
    <w:p w14:paraId="1C512398" w14:textId="77777777" w:rsidR="00582908" w:rsidRDefault="00582908"/>
    <w:p w14:paraId="6FCF3C55" w14:textId="77777777" w:rsidR="00EA6F8A" w:rsidRDefault="00EA6F8A">
      <w:r>
        <w:t>How does it foster a supportive environment where constructive feedback is normalized+?</w:t>
      </w:r>
    </w:p>
    <w:p w14:paraId="7C4A78F8" w14:textId="77777777" w:rsidR="00EA6F8A" w:rsidRDefault="00EA6F8A"/>
    <w:p w14:paraId="500FB81B" w14:textId="77777777" w:rsidR="00582908" w:rsidRDefault="00582908"/>
    <w:p w14:paraId="0616C0F3" w14:textId="77777777" w:rsidR="00582908" w:rsidRPr="00974EB5" w:rsidRDefault="00582908" w:rsidP="00582908">
      <w:pPr>
        <w:rPr>
          <w:b/>
          <w:i/>
        </w:rPr>
      </w:pPr>
      <w:r w:rsidRPr="00582908">
        <w:rPr>
          <w:i/>
        </w:rPr>
        <w:t>How does it</w:t>
      </w:r>
      <w:r w:rsidRPr="00974EB5">
        <w:rPr>
          <w:b/>
          <w:i/>
        </w:rPr>
        <w:t xml:space="preserve"> enable graduate students </w:t>
      </w:r>
      <w:r>
        <w:rPr>
          <w:b/>
          <w:i/>
        </w:rPr>
        <w:t xml:space="preserve">and postdocs </w:t>
      </w:r>
      <w:r w:rsidRPr="00974EB5">
        <w:rPr>
          <w:b/>
          <w:i/>
        </w:rPr>
        <w:t>to develop as professional communicators in engineering in a supportive environment centered on research, constructive feedback, and community</w:t>
      </w:r>
      <w:r>
        <w:rPr>
          <w:b/>
          <w:i/>
        </w:rPr>
        <w:t>?</w:t>
      </w:r>
    </w:p>
    <w:p w14:paraId="18A73567" w14:textId="54CC850D" w:rsidR="00582908" w:rsidRDefault="00582908"/>
    <w:p w14:paraId="61B868C3" w14:textId="77777777" w:rsidR="00582908" w:rsidRDefault="00582908"/>
    <w:p w14:paraId="7A97F174" w14:textId="0D77122C" w:rsidR="00EA6F8A" w:rsidRDefault="00EA6F8A">
      <w:r>
        <w:t>How will people know about it?</w:t>
      </w:r>
    </w:p>
    <w:p w14:paraId="2C00CA5F" w14:textId="7E900572" w:rsidR="00A5718D" w:rsidRDefault="00A5718D">
      <w:r>
        <w:t>How will advertising choices influence participation?</w:t>
      </w:r>
    </w:p>
    <w:p w14:paraId="762DF274" w14:textId="77777777" w:rsidR="00A5718D" w:rsidRDefault="00A5718D"/>
    <w:p w14:paraId="50690CB4" w14:textId="2276848C" w:rsidR="00A5718D" w:rsidRDefault="00A5718D">
      <w:r>
        <w:t>How will all/most of the target audience be able to access the offering?</w:t>
      </w:r>
    </w:p>
    <w:p w14:paraId="37C7AC74" w14:textId="77777777" w:rsidR="00A5718D" w:rsidRDefault="00A5718D"/>
    <w:p w14:paraId="4905E829" w14:textId="056A0F70" w:rsidR="00A5718D" w:rsidRDefault="00A5718D">
      <w:r>
        <w:lastRenderedPageBreak/>
        <w:t xml:space="preserve">What scenarios would make it easier or more difficult to access? </w:t>
      </w:r>
    </w:p>
    <w:p w14:paraId="50DEF77B" w14:textId="4550FD60" w:rsidR="00A5718D" w:rsidRDefault="00A5718D">
      <w:r>
        <w:t>How can access and participation be streamlined?</w:t>
      </w:r>
    </w:p>
    <w:p w14:paraId="3DDD8B33" w14:textId="31735B0E" w:rsidR="00A5718D" w:rsidRDefault="00A5718D">
      <w:r>
        <w:t>What audience might be deterred or invited based on access and format decisions?</w:t>
      </w:r>
    </w:p>
    <w:p w14:paraId="2421CD63" w14:textId="481E8D6E" w:rsidR="00A5718D" w:rsidRDefault="00A5718D">
      <w:r>
        <w:t>What options for access might be useful?</w:t>
      </w:r>
    </w:p>
    <w:p w14:paraId="56B431B3" w14:textId="731B8114" w:rsidR="00A5718D" w:rsidRDefault="00A5718D">
      <w:r>
        <w:t>What related resources might be needed?</w:t>
      </w:r>
    </w:p>
    <w:p w14:paraId="0133E2D7" w14:textId="3E920E46" w:rsidR="00A5718D" w:rsidRDefault="00A5718D"/>
    <w:p w14:paraId="043A67CE" w14:textId="0F14B646" w:rsidR="00A5718D" w:rsidRDefault="00A5718D">
      <w:r>
        <w:t>How will the following be used:</w:t>
      </w:r>
    </w:p>
    <w:p w14:paraId="28A14C82" w14:textId="68B5BBC8" w:rsidR="00A5718D" w:rsidRDefault="00A5718D" w:rsidP="00A5718D">
      <w:pPr>
        <w:pStyle w:val="ListParagraph"/>
        <w:numPr>
          <w:ilvl w:val="0"/>
          <w:numId w:val="9"/>
        </w:numPr>
      </w:pPr>
      <w:r>
        <w:t>Synchronous</w:t>
      </w:r>
    </w:p>
    <w:p w14:paraId="6F3CFB56" w14:textId="7D6DCCC8" w:rsidR="00A5718D" w:rsidRDefault="00A5718D" w:rsidP="00A5718D">
      <w:pPr>
        <w:pStyle w:val="ListParagraph"/>
        <w:numPr>
          <w:ilvl w:val="0"/>
          <w:numId w:val="9"/>
        </w:numPr>
      </w:pPr>
      <w:r>
        <w:t>Asynchronous</w:t>
      </w:r>
    </w:p>
    <w:p w14:paraId="09591B28" w14:textId="12C03435" w:rsidR="00A5718D" w:rsidRDefault="00A5718D" w:rsidP="00A5718D">
      <w:pPr>
        <w:pStyle w:val="ListParagraph"/>
        <w:numPr>
          <w:ilvl w:val="0"/>
          <w:numId w:val="9"/>
        </w:numPr>
      </w:pPr>
      <w:r>
        <w:t>In person</w:t>
      </w:r>
    </w:p>
    <w:p w14:paraId="729FA0DB" w14:textId="3F9E4197" w:rsidR="00A5718D" w:rsidRDefault="00A5718D" w:rsidP="00A5718D">
      <w:pPr>
        <w:pStyle w:val="ListParagraph"/>
        <w:numPr>
          <w:ilvl w:val="0"/>
          <w:numId w:val="9"/>
        </w:numPr>
      </w:pPr>
      <w:r>
        <w:t>Online</w:t>
      </w:r>
    </w:p>
    <w:p w14:paraId="41A0AF35" w14:textId="21CB6CDE" w:rsidR="00A5718D" w:rsidRDefault="00A5718D" w:rsidP="00A5718D">
      <w:pPr>
        <w:pStyle w:val="ListParagraph"/>
        <w:numPr>
          <w:ilvl w:val="0"/>
          <w:numId w:val="9"/>
        </w:numPr>
      </w:pPr>
      <w:r>
        <w:t>Audio</w:t>
      </w:r>
    </w:p>
    <w:p w14:paraId="14ECCE69" w14:textId="0B4FE962" w:rsidR="00A5718D" w:rsidRDefault="00A5718D" w:rsidP="00A5718D">
      <w:pPr>
        <w:pStyle w:val="ListParagraph"/>
        <w:numPr>
          <w:ilvl w:val="0"/>
          <w:numId w:val="9"/>
        </w:numPr>
      </w:pPr>
      <w:r>
        <w:t>Visual</w:t>
      </w:r>
    </w:p>
    <w:p w14:paraId="2FD92041" w14:textId="0B036C8B" w:rsidR="00A5718D" w:rsidRDefault="00A5718D" w:rsidP="00A5718D">
      <w:pPr>
        <w:pStyle w:val="ListParagraph"/>
        <w:numPr>
          <w:ilvl w:val="0"/>
          <w:numId w:val="9"/>
        </w:numPr>
      </w:pPr>
      <w:r>
        <w:t>Written</w:t>
      </w:r>
    </w:p>
    <w:p w14:paraId="67B8BFAC" w14:textId="518B27B8" w:rsidR="00A5718D" w:rsidRDefault="00A5718D">
      <w:r>
        <w:t xml:space="preserve">How will these enable or hinder the target audience </w:t>
      </w:r>
      <w:r w:rsidR="00D332A9">
        <w:t>in their accessing</w:t>
      </w:r>
      <w:r>
        <w:t xml:space="preserve"> the offering?</w:t>
      </w:r>
    </w:p>
    <w:p w14:paraId="1B3EA6B6" w14:textId="309063E7" w:rsidR="00A5718D" w:rsidRDefault="00A5718D">
      <w:r>
        <w:t xml:space="preserve">How will these enable or hinder staff </w:t>
      </w:r>
      <w:r w:rsidR="00D332A9">
        <w:t>in</w:t>
      </w:r>
      <w:r>
        <w:t xml:space="preserve"> providing or participating in the provision of the offering?</w:t>
      </w:r>
    </w:p>
    <w:p w14:paraId="3216EF92" w14:textId="53325E03" w:rsidR="00EA6F8A" w:rsidRDefault="00D332A9">
      <w:r>
        <w:t>What creative solutions might maximize access and reduce hindrances or barriers to participation?</w:t>
      </w:r>
    </w:p>
    <w:sectPr w:rsidR="00EA6F8A" w:rsidSect="00582908">
      <w:headerReference w:type="default" r:id="rId7"/>
      <w:footerReference w:type="default" r:id="rId8"/>
      <w:pgSz w:w="12240" w:h="15840"/>
      <w:pgMar w:top="117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36185" w14:textId="77777777" w:rsidR="00550B24" w:rsidRDefault="00550B24" w:rsidP="00000F79">
      <w:r>
        <w:separator/>
      </w:r>
    </w:p>
  </w:endnote>
  <w:endnote w:type="continuationSeparator" w:id="0">
    <w:p w14:paraId="0A1A8D9B" w14:textId="77777777" w:rsidR="00550B24" w:rsidRDefault="00550B24" w:rsidP="00000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doni 72">
    <w:altName w:val="Bodoni 72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39E5A" w14:textId="75377E67" w:rsidR="00000F79" w:rsidRDefault="00000F79">
    <w:pPr>
      <w:pStyle w:val="Footer"/>
    </w:pPr>
    <w:r>
      <w:t>Developed by Kelly J Cunningham, PhD in 2019 to guide development of GWL programming &amp; events at UVA</w:t>
    </w:r>
  </w:p>
  <w:p w14:paraId="020C6FCA" w14:textId="77777777" w:rsidR="00000F79" w:rsidRDefault="00000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4D4CE" w14:textId="77777777" w:rsidR="00550B24" w:rsidRDefault="00550B24" w:rsidP="00000F79">
      <w:r>
        <w:separator/>
      </w:r>
    </w:p>
  </w:footnote>
  <w:footnote w:type="continuationSeparator" w:id="0">
    <w:p w14:paraId="120CBFDD" w14:textId="77777777" w:rsidR="00550B24" w:rsidRDefault="00550B24" w:rsidP="00000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21B03" w14:textId="3607BDCF" w:rsidR="00110F86" w:rsidRDefault="00110F86">
    <w:pPr>
      <w:pStyle w:val="Header"/>
    </w:pPr>
    <w:r>
      <w:t>Event Development Guide for Graduate Support Programming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623C5"/>
    <w:multiLevelType w:val="hybridMultilevel"/>
    <w:tmpl w:val="FA006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A1931"/>
    <w:multiLevelType w:val="multilevel"/>
    <w:tmpl w:val="8A9861E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129477349">
    <w:abstractNumId w:val="1"/>
  </w:num>
  <w:num w:numId="2" w16cid:durableId="521474075">
    <w:abstractNumId w:val="1"/>
  </w:num>
  <w:num w:numId="3" w16cid:durableId="1394236659">
    <w:abstractNumId w:val="1"/>
  </w:num>
  <w:num w:numId="4" w16cid:durableId="880820914">
    <w:abstractNumId w:val="1"/>
  </w:num>
  <w:num w:numId="5" w16cid:durableId="831339255">
    <w:abstractNumId w:val="1"/>
  </w:num>
  <w:num w:numId="6" w16cid:durableId="373121939">
    <w:abstractNumId w:val="1"/>
  </w:num>
  <w:num w:numId="7" w16cid:durableId="1116756366">
    <w:abstractNumId w:val="1"/>
  </w:num>
  <w:num w:numId="8" w16cid:durableId="88702721">
    <w:abstractNumId w:val="1"/>
  </w:num>
  <w:num w:numId="9" w16cid:durableId="1540433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F8A"/>
    <w:rsid w:val="00000F79"/>
    <w:rsid w:val="00032080"/>
    <w:rsid w:val="00061633"/>
    <w:rsid w:val="00073ADC"/>
    <w:rsid w:val="000773CB"/>
    <w:rsid w:val="000852AD"/>
    <w:rsid w:val="000A7E82"/>
    <w:rsid w:val="00101F58"/>
    <w:rsid w:val="00106094"/>
    <w:rsid w:val="00110F86"/>
    <w:rsid w:val="00120A2E"/>
    <w:rsid w:val="00127A59"/>
    <w:rsid w:val="001466CB"/>
    <w:rsid w:val="001535F4"/>
    <w:rsid w:val="00162ECC"/>
    <w:rsid w:val="001E1DDA"/>
    <w:rsid w:val="001E427E"/>
    <w:rsid w:val="002157D3"/>
    <w:rsid w:val="002171FF"/>
    <w:rsid w:val="002553AD"/>
    <w:rsid w:val="00263438"/>
    <w:rsid w:val="0026566F"/>
    <w:rsid w:val="002758C1"/>
    <w:rsid w:val="00286C39"/>
    <w:rsid w:val="0029688F"/>
    <w:rsid w:val="002A210D"/>
    <w:rsid w:val="002A5DDB"/>
    <w:rsid w:val="002F55A3"/>
    <w:rsid w:val="003011E9"/>
    <w:rsid w:val="00301A2C"/>
    <w:rsid w:val="003373E2"/>
    <w:rsid w:val="00356459"/>
    <w:rsid w:val="00390FFB"/>
    <w:rsid w:val="003A6778"/>
    <w:rsid w:val="003A6A40"/>
    <w:rsid w:val="003C0DF8"/>
    <w:rsid w:val="003D7D9D"/>
    <w:rsid w:val="00402683"/>
    <w:rsid w:val="004347E3"/>
    <w:rsid w:val="004630DB"/>
    <w:rsid w:val="0046433C"/>
    <w:rsid w:val="004678AC"/>
    <w:rsid w:val="00476580"/>
    <w:rsid w:val="004825C4"/>
    <w:rsid w:val="00496B4A"/>
    <w:rsid w:val="004D7058"/>
    <w:rsid w:val="004E2D53"/>
    <w:rsid w:val="004F0100"/>
    <w:rsid w:val="004F3D6C"/>
    <w:rsid w:val="004F7485"/>
    <w:rsid w:val="00532596"/>
    <w:rsid w:val="00541CD0"/>
    <w:rsid w:val="00543876"/>
    <w:rsid w:val="00550B24"/>
    <w:rsid w:val="00551883"/>
    <w:rsid w:val="005805D1"/>
    <w:rsid w:val="00582908"/>
    <w:rsid w:val="00586D96"/>
    <w:rsid w:val="00590D85"/>
    <w:rsid w:val="005D7053"/>
    <w:rsid w:val="005E1827"/>
    <w:rsid w:val="005F409D"/>
    <w:rsid w:val="005F7377"/>
    <w:rsid w:val="00607CD7"/>
    <w:rsid w:val="00617F89"/>
    <w:rsid w:val="00637E9C"/>
    <w:rsid w:val="00644268"/>
    <w:rsid w:val="00654FED"/>
    <w:rsid w:val="006562EE"/>
    <w:rsid w:val="00675EA7"/>
    <w:rsid w:val="0069064A"/>
    <w:rsid w:val="006E5514"/>
    <w:rsid w:val="007007BA"/>
    <w:rsid w:val="00762081"/>
    <w:rsid w:val="007837FA"/>
    <w:rsid w:val="00787539"/>
    <w:rsid w:val="007915B5"/>
    <w:rsid w:val="007955E4"/>
    <w:rsid w:val="007A45D8"/>
    <w:rsid w:val="007B5979"/>
    <w:rsid w:val="007C0328"/>
    <w:rsid w:val="007C3CB6"/>
    <w:rsid w:val="007D5AC8"/>
    <w:rsid w:val="007F1E42"/>
    <w:rsid w:val="007F485F"/>
    <w:rsid w:val="00832361"/>
    <w:rsid w:val="00842BE8"/>
    <w:rsid w:val="008508E3"/>
    <w:rsid w:val="00852D4D"/>
    <w:rsid w:val="008A6C1F"/>
    <w:rsid w:val="008B65BF"/>
    <w:rsid w:val="008F7786"/>
    <w:rsid w:val="0091661F"/>
    <w:rsid w:val="009510E5"/>
    <w:rsid w:val="00956D14"/>
    <w:rsid w:val="00960715"/>
    <w:rsid w:val="009610BE"/>
    <w:rsid w:val="00961756"/>
    <w:rsid w:val="00967080"/>
    <w:rsid w:val="00A13DEB"/>
    <w:rsid w:val="00A225BA"/>
    <w:rsid w:val="00A55655"/>
    <w:rsid w:val="00A5718D"/>
    <w:rsid w:val="00A57785"/>
    <w:rsid w:val="00A8491A"/>
    <w:rsid w:val="00A94206"/>
    <w:rsid w:val="00A94AAF"/>
    <w:rsid w:val="00AA28B7"/>
    <w:rsid w:val="00B02712"/>
    <w:rsid w:val="00B116D9"/>
    <w:rsid w:val="00B122C6"/>
    <w:rsid w:val="00B82D24"/>
    <w:rsid w:val="00B85E38"/>
    <w:rsid w:val="00B87511"/>
    <w:rsid w:val="00BA391F"/>
    <w:rsid w:val="00BA5C00"/>
    <w:rsid w:val="00BE0FE2"/>
    <w:rsid w:val="00BE1E58"/>
    <w:rsid w:val="00C03D12"/>
    <w:rsid w:val="00C10DA5"/>
    <w:rsid w:val="00C37F10"/>
    <w:rsid w:val="00C41ECF"/>
    <w:rsid w:val="00C73A89"/>
    <w:rsid w:val="00C949A7"/>
    <w:rsid w:val="00CA2201"/>
    <w:rsid w:val="00CE0D69"/>
    <w:rsid w:val="00CE4C3D"/>
    <w:rsid w:val="00D06CF4"/>
    <w:rsid w:val="00D15C34"/>
    <w:rsid w:val="00D21439"/>
    <w:rsid w:val="00D30DF8"/>
    <w:rsid w:val="00D332A9"/>
    <w:rsid w:val="00D431D9"/>
    <w:rsid w:val="00DA7E1D"/>
    <w:rsid w:val="00DB0BA6"/>
    <w:rsid w:val="00DB3CD9"/>
    <w:rsid w:val="00DE6BE6"/>
    <w:rsid w:val="00E005E6"/>
    <w:rsid w:val="00E0275C"/>
    <w:rsid w:val="00E24A17"/>
    <w:rsid w:val="00E37B9A"/>
    <w:rsid w:val="00E41AC8"/>
    <w:rsid w:val="00E4369F"/>
    <w:rsid w:val="00E45C3C"/>
    <w:rsid w:val="00E74C2B"/>
    <w:rsid w:val="00EA6F8A"/>
    <w:rsid w:val="00EC1F2B"/>
    <w:rsid w:val="00EC576E"/>
    <w:rsid w:val="00EC7438"/>
    <w:rsid w:val="00F14701"/>
    <w:rsid w:val="00F369F4"/>
    <w:rsid w:val="00F54452"/>
    <w:rsid w:val="00F6152A"/>
    <w:rsid w:val="00F9617D"/>
    <w:rsid w:val="00FA7B06"/>
    <w:rsid w:val="00FB70BD"/>
    <w:rsid w:val="00FD51FE"/>
    <w:rsid w:val="00FE1E98"/>
    <w:rsid w:val="00FF4DFA"/>
    <w:rsid w:val="00FF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0B6E62"/>
  <w15:chartTrackingRefBased/>
  <w15:docId w15:val="{3480356F-176E-A94C-BC6A-F57449C9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UVA base Text"/>
    <w:qFormat/>
    <w:rsid w:val="002A5DDB"/>
    <w:rPr>
      <w:rFonts w:ascii="Franklin Gothic Book" w:hAnsi="Franklin Gothic Book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A5DDB"/>
    <w:pPr>
      <w:keepNext/>
      <w:keepLines/>
      <w:numPr>
        <w:numId w:val="8"/>
      </w:numPr>
      <w:spacing w:before="240"/>
      <w:outlineLvl w:val="0"/>
    </w:pPr>
    <w:rPr>
      <w:rFonts w:ascii="Bodoni 72" w:eastAsiaTheme="majorEastAsia" w:hAnsi="Bodoni 72" w:cstheme="majorBidi"/>
      <w:b/>
      <w:color w:val="1F3864" w:themeColor="accent1" w:themeShade="80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A5DDB"/>
    <w:pPr>
      <w:keepNext/>
      <w:keepLines/>
      <w:numPr>
        <w:ilvl w:val="1"/>
        <w:numId w:val="8"/>
      </w:numPr>
      <w:spacing w:before="40"/>
      <w:outlineLvl w:val="1"/>
    </w:pPr>
    <w:rPr>
      <w:rFonts w:ascii="Bodoni 72" w:eastAsiaTheme="majorEastAsia" w:hAnsi="Bodoni 72" w:cstheme="majorBidi"/>
      <w:b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A5DDB"/>
    <w:pPr>
      <w:keepNext/>
      <w:keepLines/>
      <w:numPr>
        <w:ilvl w:val="2"/>
        <w:numId w:val="8"/>
      </w:numPr>
      <w:spacing w:before="40"/>
      <w:outlineLvl w:val="2"/>
    </w:pPr>
    <w:rPr>
      <w:rFonts w:eastAsiaTheme="majorEastAsia" w:cstheme="majorBidi"/>
      <w:color w:val="C45911" w:themeColor="accent2" w:themeShade="BF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A5DDB"/>
    <w:pPr>
      <w:keepNext/>
      <w:keepLines/>
      <w:numPr>
        <w:ilvl w:val="3"/>
        <w:numId w:val="1"/>
      </w:numPr>
      <w:spacing w:before="40"/>
      <w:ind w:left="1584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2A5DDB"/>
    <w:pPr>
      <w:keepNext/>
      <w:keepLines/>
      <w:numPr>
        <w:ilvl w:val="4"/>
        <w:numId w:val="8"/>
      </w:numPr>
      <w:spacing w:before="40"/>
      <w:outlineLvl w:val="4"/>
    </w:pPr>
    <w:rPr>
      <w:rFonts w:eastAsiaTheme="majorEastAsia" w:cstheme="majorBidi"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DDB"/>
    <w:rPr>
      <w:rFonts w:ascii="Bodoni 72" w:eastAsiaTheme="majorEastAsia" w:hAnsi="Bodoni 72" w:cstheme="majorBidi"/>
      <w:b/>
      <w:color w:val="1F3864" w:themeColor="accent1" w:themeShade="80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10BE"/>
    <w:rPr>
      <w:rFonts w:ascii="Bodoni 72" w:eastAsiaTheme="majorEastAsia" w:hAnsi="Bodoni 72" w:cstheme="majorBidi"/>
      <w:b/>
      <w:color w:val="2F5496" w:themeColor="accent1" w:themeShade="BF"/>
      <w:sz w:val="26"/>
      <w:szCs w:val="26"/>
    </w:rPr>
  </w:style>
  <w:style w:type="paragraph" w:styleId="NoSpacing">
    <w:name w:val="No Spacing"/>
    <w:autoRedefine/>
    <w:uiPriority w:val="1"/>
    <w:qFormat/>
    <w:rsid w:val="002A5DDB"/>
    <w:rPr>
      <w:rFonts w:ascii="Franklin Gothic Book" w:hAnsi="Franklin Gothic Book"/>
    </w:rPr>
  </w:style>
  <w:style w:type="character" w:customStyle="1" w:styleId="Heading3Char">
    <w:name w:val="Heading 3 Char"/>
    <w:basedOn w:val="DefaultParagraphFont"/>
    <w:link w:val="Heading3"/>
    <w:uiPriority w:val="9"/>
    <w:rsid w:val="002A5DDB"/>
    <w:rPr>
      <w:rFonts w:ascii="Franklin Gothic Book" w:eastAsiaTheme="majorEastAsia" w:hAnsi="Franklin Gothic Book" w:cstheme="majorBidi"/>
      <w:color w:val="C45911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2A5DDB"/>
    <w:rPr>
      <w:rFonts w:ascii="Franklin Gothic Book" w:eastAsiaTheme="majorEastAsia" w:hAnsi="Franklin Gothic Book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DDB"/>
    <w:rPr>
      <w:rFonts w:ascii="Franklin Gothic Book" w:eastAsiaTheme="majorEastAsia" w:hAnsi="Franklin Gothic Book" w:cstheme="majorBidi"/>
      <w:color w:val="1F3864" w:themeColor="accent1" w:themeShade="8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2A5DDB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DDB"/>
    <w:rPr>
      <w:rFonts w:ascii="Franklin Gothic Book" w:eastAsiaTheme="majorEastAsia" w:hAnsi="Franklin Gothic Book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2A5DD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A5DDB"/>
    <w:rPr>
      <w:rFonts w:ascii="Franklin Gothic Book" w:eastAsiaTheme="minorEastAsia" w:hAnsi="Franklin Gothic Book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2A5DDB"/>
    <w:rPr>
      <w:rFonts w:ascii="Franklin Gothic Book" w:hAnsi="Franklin Gothic Book"/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2A5DDB"/>
    <w:rPr>
      <w:rFonts w:ascii="Franklin Gothic Book" w:hAnsi="Franklin Gothic Book"/>
      <w:b/>
      <w:bCs/>
      <w:color w:val="C45911" w:themeColor="accent2" w:themeShade="BF"/>
    </w:rPr>
  </w:style>
  <w:style w:type="table" w:styleId="TableGrid">
    <w:name w:val="Table Grid"/>
    <w:basedOn w:val="TableNormal"/>
    <w:uiPriority w:val="39"/>
    <w:rsid w:val="00EA6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0F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F79"/>
    <w:rPr>
      <w:rFonts w:ascii="Franklin Gothic Book" w:hAnsi="Franklin Gothic Book"/>
    </w:rPr>
  </w:style>
  <w:style w:type="paragraph" w:styleId="Footer">
    <w:name w:val="footer"/>
    <w:basedOn w:val="Normal"/>
    <w:link w:val="FooterChar"/>
    <w:uiPriority w:val="99"/>
    <w:unhideWhenUsed/>
    <w:rsid w:val="00000F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F79"/>
    <w:rPr>
      <w:rFonts w:ascii="Franklin Gothic Book" w:hAnsi="Franklin Gothic Book"/>
    </w:rPr>
  </w:style>
  <w:style w:type="paragraph" w:styleId="ListParagraph">
    <w:name w:val="List Paragraph"/>
    <w:basedOn w:val="Normal"/>
    <w:uiPriority w:val="34"/>
    <w:qFormat/>
    <w:rsid w:val="00A57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Cunningham, Kelly J. (kjc5z)</dc:creator>
  <cp:keywords/>
  <dc:description/>
  <cp:lastModifiedBy>Cunningham, Kelly J. (kjc5z)</cp:lastModifiedBy>
  <cp:revision>5</cp:revision>
  <dcterms:created xsi:type="dcterms:W3CDTF">2022-09-15T16:19:00Z</dcterms:created>
  <dcterms:modified xsi:type="dcterms:W3CDTF">2022-09-15T16:32:00Z</dcterms:modified>
</cp:coreProperties>
</file>